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Zarządzenie Nr 11/2022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Dyrektora Miejskiego Przedszkola Nr 1 w Ostrowi Mazowieckiej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z dnia 01.09. 2022r.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Cs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Cs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lang w:eastAsia="pl-PL"/>
        </w:rPr>
      </w:pPr>
      <w:r>
        <w:rPr>
          <w:rFonts w:asciiTheme="majorHAnsi" w:eastAsia="Times New Roman" w:hAnsiTheme="majorHAnsi" w:cs="Times New Roman"/>
          <w:b/>
          <w:bCs/>
          <w:iCs/>
          <w:lang w:eastAsia="pl-PL"/>
        </w:rPr>
        <w:t xml:space="preserve">w sprawie ustalenia warunków korzystania ze stołówki oraz opłat za posiłki 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bCs/>
          <w:iCs/>
          <w:lang w:eastAsia="pl-PL"/>
        </w:rPr>
        <w:t xml:space="preserve">w Miejskim Przedszkolu Nr 1 w Ostrowi Mazowieckiej 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w roku szkolnym 2022/2023</w:t>
      </w:r>
    </w:p>
    <w:p w:rsidR="00E3577C" w:rsidRDefault="00E3577C" w:rsidP="00E3577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 podstawie  art. 106 ust. 3 i 4 ustawy z dnia 14 grudnia 2016 r. – Prawo oświatowe (Dz. U.                 z 2021 r. poz. 1082</w:t>
      </w:r>
      <w:r>
        <w:rPr>
          <w:rFonts w:asciiTheme="majorHAnsi" w:hAnsiTheme="majorHAnsi"/>
        </w:rPr>
        <w:t xml:space="preserve"> oraz </w:t>
      </w:r>
      <w:r>
        <w:rPr>
          <w:rFonts w:asciiTheme="majorHAnsi" w:eastAsia="Times New Roman" w:hAnsiTheme="majorHAnsi" w:cs="Times New Roman"/>
          <w:lang w:eastAsia="pl-PL"/>
        </w:rPr>
        <w:t xml:space="preserve">, § </w:t>
      </w:r>
      <w:r>
        <w:rPr>
          <w:rFonts w:asciiTheme="majorHAnsi" w:eastAsia="Times New Roman" w:hAnsiTheme="majorHAnsi" w:cs="Times New Roman"/>
          <w:bCs/>
          <w:lang w:eastAsia="pl-PL"/>
        </w:rPr>
        <w:t>1 ust. 2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 </w:t>
      </w:r>
      <w:r>
        <w:rPr>
          <w:rFonts w:asciiTheme="majorHAnsi" w:eastAsia="Times New Roman" w:hAnsiTheme="majorHAnsi" w:cs="Times New Roman"/>
          <w:bCs/>
          <w:lang w:eastAsia="pl-PL"/>
        </w:rPr>
        <w:t>oraz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Zarządzenia  Burmistrza miasta Ostrów Mazowiecka z 2018 r, oraz zgody na wprowadzenie zmian w wysokości opłat z dnia 27.VI.2022r zarządza się, co następuje:</w:t>
      </w:r>
    </w:p>
    <w:p w:rsidR="00E3577C" w:rsidRDefault="00E3577C" w:rsidP="00E3577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§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1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Zarządzenie ustala ogólne warunki korzystania i odpłatności ze stołówek zorganizowanych w przedszkolach w Ostrowi Mazowieckiej</w:t>
      </w:r>
    </w:p>
    <w:p w:rsidR="00E3577C" w:rsidRDefault="00E3577C" w:rsidP="00E3577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Dyrektor przedszkola, w którym zorganizowana jest stołówka, ustala warunki korzystania ze stołówki, w tym opłat za posiłki.</w:t>
      </w:r>
    </w:p>
    <w:p w:rsidR="00E3577C" w:rsidRPr="00C533ED" w:rsidRDefault="00E3577C" w:rsidP="00E3577C">
      <w:pPr>
        <w:pStyle w:val="Akapitzlist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§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2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Ustala się następujące godziny wydawania posiłków w stołówce przedszkolnej:</w:t>
      </w:r>
    </w:p>
    <w:p w:rsidR="00E3577C" w:rsidRDefault="00E3577C" w:rsidP="00E3577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Śniadanie – od godziny 9:00 do 9:15</w:t>
      </w:r>
    </w:p>
    <w:p w:rsidR="00E3577C" w:rsidRDefault="00E3577C" w:rsidP="00E3577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Obiad – od godziny 12:00 do 12:30</w:t>
      </w:r>
    </w:p>
    <w:p w:rsidR="00E3577C" w:rsidRDefault="00E3577C" w:rsidP="00E3577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Podwieczorek – od godziny 15:00 do 15:15</w:t>
      </w:r>
    </w:p>
    <w:p w:rsidR="00E3577C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§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3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Do korzystania z posiłków w stołówce przedszkolnej uprawnieni są:</w:t>
      </w:r>
    </w:p>
    <w:p w:rsidR="00E3577C" w:rsidRDefault="00E3577C" w:rsidP="00E3577C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Dzieci uczęszczające do przedszkola</w:t>
      </w:r>
    </w:p>
    <w:p w:rsidR="00E3577C" w:rsidRPr="00C5450A" w:rsidRDefault="00E3577C" w:rsidP="00E3577C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Pracownicy przedszkola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§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4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3577C" w:rsidRPr="00AE7A5B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Default"/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Zakłada się następujące proporcje kosztów przygotowania poszczególnych posiłków: </w:t>
      </w:r>
    </w:p>
    <w:p w:rsidR="00E3577C" w:rsidRDefault="00E3577C" w:rsidP="00E3577C">
      <w:pPr>
        <w:pStyle w:val="Default"/>
        <w:numPr>
          <w:ilvl w:val="1"/>
          <w:numId w:val="2"/>
        </w:numPr>
        <w:ind w:left="851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koszty przygotowania śniadania wynoszą - 25% całodziennej stawki żywieniowej; </w:t>
      </w:r>
    </w:p>
    <w:p w:rsidR="00E3577C" w:rsidRDefault="00E3577C" w:rsidP="00E3577C">
      <w:pPr>
        <w:pStyle w:val="Default"/>
        <w:numPr>
          <w:ilvl w:val="1"/>
          <w:numId w:val="2"/>
        </w:numPr>
        <w:ind w:left="851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koszty przygotowania obiadu wynoszą  - 50% całodziennej stawki żywieniowej; </w:t>
      </w:r>
    </w:p>
    <w:p w:rsidR="00E3577C" w:rsidRPr="00C5450A" w:rsidRDefault="00E3577C" w:rsidP="00E3577C">
      <w:pPr>
        <w:pStyle w:val="Default"/>
        <w:numPr>
          <w:ilvl w:val="1"/>
          <w:numId w:val="2"/>
        </w:numPr>
        <w:ind w:left="851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koszty przygotowania podwieczorku wynoszą - 25% całodziennej stawki żywieniowej.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§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5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Wysokość dziennej opłaty za posiłek wydawany dla dziecka stanowi koszt surowca przeznaczonego na przygotowanie posiłku i wynosi 10 zł, w tym::    </w:t>
      </w:r>
    </w:p>
    <w:p w:rsidR="00E3577C" w:rsidRDefault="00E3577C" w:rsidP="00E3577C">
      <w:pPr>
        <w:spacing w:after="0" w:line="240" w:lineRule="auto"/>
        <w:ind w:firstLine="708"/>
        <w:jc w:val="both"/>
      </w:pPr>
      <w:r>
        <w:rPr>
          <w:rFonts w:asciiTheme="majorHAnsi" w:eastAsia="Times New Roman" w:hAnsiTheme="majorHAnsi" w:cs="Times New Roman"/>
          <w:lang w:eastAsia="pl-PL"/>
        </w:rPr>
        <w:t>a) śniadanie 2,50 zł;</w:t>
      </w:r>
    </w:p>
    <w:p w:rsidR="00E3577C" w:rsidRDefault="00E3577C" w:rsidP="00E3577C">
      <w:pPr>
        <w:spacing w:after="0" w:line="240" w:lineRule="auto"/>
        <w:ind w:firstLine="708"/>
        <w:jc w:val="both"/>
      </w:pPr>
      <w:r>
        <w:rPr>
          <w:rFonts w:asciiTheme="majorHAnsi" w:eastAsia="Times New Roman" w:hAnsiTheme="majorHAnsi" w:cs="Times New Roman"/>
          <w:lang w:eastAsia="pl-PL"/>
        </w:rPr>
        <w:t>b) obiad 5,00 zł;</w:t>
      </w:r>
    </w:p>
    <w:p w:rsidR="00E3577C" w:rsidRDefault="00E3577C" w:rsidP="00E3577C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c) podwieczorek 2,50 zł.</w:t>
      </w:r>
    </w:p>
    <w:p w:rsidR="00E3577C" w:rsidRDefault="00E3577C" w:rsidP="00E3577C">
      <w:pPr>
        <w:spacing w:after="0" w:line="240" w:lineRule="auto"/>
        <w:ind w:firstLine="708"/>
        <w:jc w:val="both"/>
      </w:pP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Opłaty za posiłki dla pracowników wynoszą:</w:t>
      </w:r>
    </w:p>
    <w:p w:rsidR="00E3577C" w:rsidRDefault="00E3577C" w:rsidP="00E3577C">
      <w:pPr>
        <w:pStyle w:val="Akapitzlist"/>
        <w:spacing w:after="0" w:line="240" w:lineRule="auto"/>
        <w:jc w:val="both"/>
      </w:pPr>
      <w:r>
        <w:rPr>
          <w:rFonts w:asciiTheme="majorHAnsi" w:eastAsia="Times New Roman" w:hAnsiTheme="majorHAnsi" w:cs="Times New Roman"/>
          <w:lang w:eastAsia="pl-PL"/>
        </w:rPr>
        <w:t>1) obiad 5,00 zł;</w:t>
      </w:r>
    </w:p>
    <w:p w:rsidR="00E3577C" w:rsidRDefault="00E3577C" w:rsidP="00E3577C">
      <w:pPr>
        <w:pStyle w:val="Akapitzlist"/>
        <w:spacing w:after="0" w:line="240" w:lineRule="auto"/>
        <w:jc w:val="both"/>
      </w:pPr>
      <w:r>
        <w:rPr>
          <w:rFonts w:asciiTheme="majorHAnsi" w:eastAsia="Times New Roman" w:hAnsiTheme="majorHAnsi" w:cs="Times New Roman"/>
          <w:lang w:eastAsia="pl-PL"/>
        </w:rPr>
        <w:t>2) usługa 5,00 zł</w:t>
      </w:r>
    </w:p>
    <w:p w:rsidR="00E3577C" w:rsidRDefault="00E3577C" w:rsidP="00E3577C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Theme="majorHAnsi" w:eastAsia="Times New Roman" w:hAnsiTheme="majorHAnsi" w:cs="Times New Roman"/>
          <w:lang w:eastAsia="pl-PL"/>
        </w:rPr>
        <w:t>Opłaty, o których mowa w   ust. 1 i 2  za miesiąc wnosi się z góry do 10 każdego miesiąca.</w:t>
      </w:r>
    </w:p>
    <w:p w:rsidR="00E3577C" w:rsidRPr="00C95DF1" w:rsidRDefault="00E3577C" w:rsidP="00E3577C">
      <w:pPr>
        <w:pStyle w:val="Akapitzlist"/>
        <w:spacing w:after="0" w:line="240" w:lineRule="auto"/>
        <w:ind w:left="5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(z wyjątkiem miesiąca września w którym opłata może zostać wydłużona ).</w:t>
      </w: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Theme="majorHAnsi" w:eastAsia="Times New Roman" w:hAnsiTheme="majorHAnsi" w:cs="Times New Roman"/>
          <w:lang w:eastAsia="pl-PL"/>
        </w:rPr>
        <w:t xml:space="preserve">Kwota opłaty za wyżywienie zostaje wyliczona na zasadzie pomnożenia liczby dni roboczych w danym miesiącu przez łączną kwotę zadeklarowanych dziennie posiłków – wg 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Deklaracji Przedszkolaka </w:t>
      </w:r>
      <w:r>
        <w:rPr>
          <w:rFonts w:asciiTheme="majorHAnsi" w:eastAsia="Times New Roman" w:hAnsiTheme="majorHAnsi" w:cs="Times New Roman"/>
          <w:lang w:eastAsia="pl-PL"/>
        </w:rPr>
        <w:t xml:space="preserve">stanowiącej </w:t>
      </w:r>
      <w:r>
        <w:rPr>
          <w:rFonts w:asciiTheme="majorHAnsi" w:eastAsia="Times New Roman" w:hAnsiTheme="majorHAnsi" w:cs="Times New Roman"/>
          <w:b/>
          <w:lang w:eastAsia="pl-PL"/>
        </w:rPr>
        <w:t>załącznik</w:t>
      </w:r>
      <w:r>
        <w:rPr>
          <w:rFonts w:asciiTheme="majorHAnsi" w:eastAsia="Times New Roman" w:hAnsiTheme="majorHAnsi" w:cs="Times New Roman"/>
          <w:lang w:eastAsia="pl-PL"/>
        </w:rPr>
        <w:t xml:space="preserve"> do niniejszego zarządzenia.</w:t>
      </w:r>
    </w:p>
    <w:p w:rsidR="00E3577C" w:rsidRDefault="00E3577C" w:rsidP="00E3577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przypadku nieobecności dziecka lub pracownika przedszkola opłata miesięczna ulega proporcjonalnemu obniżeniu, odpowiednio do liczby dni nieobecności. Rozliczenie następuje poprzez obniżenie opłaty w kolejnym miesiącu.</w:t>
      </w:r>
    </w:p>
    <w:p w:rsidR="00E3577C" w:rsidRPr="00C95DF1" w:rsidRDefault="00E3577C" w:rsidP="00E3577C">
      <w:pPr>
        <w:pStyle w:val="Akapitzlist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95DF1">
        <w:rPr>
          <w:rFonts w:asciiTheme="majorHAnsi" w:eastAsia="Times New Roman" w:hAnsiTheme="majorHAnsi" w:cs="Times New Roman"/>
          <w:lang w:eastAsia="pl-PL"/>
        </w:rPr>
        <w:t>Termin płatności oznacza dzień wpływu należności na rachunek bankowy przedszkola</w:t>
      </w:r>
    </w:p>
    <w:p w:rsidR="00E3577C" w:rsidRPr="00C5450A" w:rsidRDefault="00E3577C" w:rsidP="00E3577C">
      <w:pPr>
        <w:pStyle w:val="Akapitzlist"/>
        <w:rPr>
          <w:rFonts w:asciiTheme="majorHAnsi" w:eastAsia="Times New Roman" w:hAnsiTheme="majorHAnsi" w:cs="Times New Roman"/>
          <w:lang w:eastAsia="pl-PL"/>
        </w:rPr>
      </w:pPr>
    </w:p>
    <w:p w:rsidR="00E3577C" w:rsidRPr="00C5450A" w:rsidRDefault="00E3577C" w:rsidP="00E3577C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§ 6.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3577C" w:rsidRPr="00482324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bCs/>
          <w:lang w:eastAsia="pl-PL"/>
        </w:rPr>
      </w:pPr>
      <w:r w:rsidRPr="00482324">
        <w:rPr>
          <w:rFonts w:asciiTheme="majorHAnsi" w:eastAsia="Times New Roman" w:hAnsiTheme="majorHAnsi" w:cs="Times New Roman"/>
          <w:bCs/>
          <w:lang w:eastAsia="pl-PL"/>
        </w:rPr>
        <w:t>Wykonanie zarządzenia powierza się dyrektorowi przedszkola.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§7.</w:t>
      </w: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Traci moc Zarządzenie Nr 8/2019 Dyrektora Miejskiego Nr 1 w Ostrowi Mazowieckiej z dnia 30.08.2019r.</w:t>
      </w:r>
    </w:p>
    <w:p w:rsidR="00E3577C" w:rsidRDefault="00E3577C" w:rsidP="00E3577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3577C" w:rsidRDefault="00E3577C" w:rsidP="00E357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§ 8.</w:t>
      </w:r>
    </w:p>
    <w:p w:rsidR="00E3577C" w:rsidRDefault="00E3577C" w:rsidP="00E3577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</w:pPr>
      <w:r>
        <w:rPr>
          <w:rFonts w:asciiTheme="majorHAnsi" w:eastAsia="Times New Roman" w:hAnsiTheme="majorHAnsi" w:cs="Times New Roman"/>
          <w:lang w:eastAsia="pl-PL"/>
        </w:rPr>
        <w:t>Zarządzenie wchodzi w życie z dniem 1 września 2022 r.</w:t>
      </w: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3577C" w:rsidRPr="00C5450A" w:rsidRDefault="00E3577C" w:rsidP="00E3577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BC5931" w:rsidRDefault="00E3577C">
      <w:bookmarkStart w:id="0" w:name="_GoBack"/>
      <w:bookmarkEnd w:id="0"/>
    </w:p>
    <w:sectPr w:rsidR="00BC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866"/>
    <w:multiLevelType w:val="hybridMultilevel"/>
    <w:tmpl w:val="F42CC76A"/>
    <w:lvl w:ilvl="0" w:tplc="B876F720">
      <w:start w:val="1"/>
      <w:numFmt w:val="decimal"/>
      <w:lvlText w:val="%1."/>
      <w:lvlJc w:val="left"/>
      <w:pPr>
        <w:ind w:left="720" w:hanging="360"/>
      </w:pPr>
    </w:lvl>
    <w:lvl w:ilvl="1" w:tplc="4478027A">
      <w:start w:val="1"/>
      <w:numFmt w:val="lowerLetter"/>
      <w:lvlText w:val="%2)"/>
      <w:lvlJc w:val="left"/>
      <w:pPr>
        <w:ind w:left="1440" w:hanging="360"/>
      </w:pPr>
    </w:lvl>
    <w:lvl w:ilvl="2" w:tplc="3C086BD8">
      <w:start w:val="1"/>
      <w:numFmt w:val="lowerRoman"/>
      <w:lvlText w:val="%3."/>
      <w:lvlJc w:val="right"/>
      <w:pPr>
        <w:ind w:left="2160" w:hanging="180"/>
      </w:pPr>
    </w:lvl>
    <w:lvl w:ilvl="3" w:tplc="DAB4B414">
      <w:start w:val="1"/>
      <w:numFmt w:val="decimal"/>
      <w:lvlText w:val="%4."/>
      <w:lvlJc w:val="left"/>
      <w:pPr>
        <w:ind w:left="2880" w:hanging="360"/>
      </w:pPr>
    </w:lvl>
    <w:lvl w:ilvl="4" w:tplc="FF40F2B8">
      <w:start w:val="1"/>
      <w:numFmt w:val="lowerLetter"/>
      <w:lvlText w:val="%5."/>
      <w:lvlJc w:val="left"/>
      <w:pPr>
        <w:ind w:left="3600" w:hanging="360"/>
      </w:pPr>
    </w:lvl>
    <w:lvl w:ilvl="5" w:tplc="FDC07472">
      <w:start w:val="1"/>
      <w:numFmt w:val="lowerRoman"/>
      <w:lvlText w:val="%6."/>
      <w:lvlJc w:val="right"/>
      <w:pPr>
        <w:ind w:left="4320" w:hanging="180"/>
      </w:pPr>
    </w:lvl>
    <w:lvl w:ilvl="6" w:tplc="942A91AC">
      <w:start w:val="1"/>
      <w:numFmt w:val="decimal"/>
      <w:lvlText w:val="%7."/>
      <w:lvlJc w:val="left"/>
      <w:pPr>
        <w:ind w:left="5040" w:hanging="360"/>
      </w:pPr>
    </w:lvl>
    <w:lvl w:ilvl="7" w:tplc="E348BDA8">
      <w:start w:val="1"/>
      <w:numFmt w:val="lowerLetter"/>
      <w:lvlText w:val="%8."/>
      <w:lvlJc w:val="left"/>
      <w:pPr>
        <w:ind w:left="5760" w:hanging="360"/>
      </w:pPr>
    </w:lvl>
    <w:lvl w:ilvl="8" w:tplc="49CA59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D20"/>
    <w:multiLevelType w:val="hybridMultilevel"/>
    <w:tmpl w:val="A5067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4C4C"/>
    <w:multiLevelType w:val="hybridMultilevel"/>
    <w:tmpl w:val="667C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710A"/>
    <w:multiLevelType w:val="hybridMultilevel"/>
    <w:tmpl w:val="60EA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26A0"/>
    <w:multiLevelType w:val="hybridMultilevel"/>
    <w:tmpl w:val="08C2493A"/>
    <w:lvl w:ilvl="0" w:tplc="86E0DEB6">
      <w:start w:val="1"/>
      <w:numFmt w:val="decimal"/>
      <w:lvlText w:val="%1."/>
      <w:lvlJc w:val="left"/>
      <w:pPr>
        <w:ind w:left="502" w:hanging="360"/>
      </w:pPr>
    </w:lvl>
    <w:lvl w:ilvl="1" w:tplc="ABCE7F90">
      <w:start w:val="1"/>
      <w:numFmt w:val="lowerLetter"/>
      <w:lvlText w:val="%2."/>
      <w:lvlJc w:val="left"/>
      <w:pPr>
        <w:ind w:left="1440" w:hanging="360"/>
      </w:pPr>
    </w:lvl>
    <w:lvl w:ilvl="2" w:tplc="46467FD4">
      <w:start w:val="1"/>
      <w:numFmt w:val="lowerRoman"/>
      <w:lvlText w:val="%3."/>
      <w:lvlJc w:val="right"/>
      <w:pPr>
        <w:ind w:left="2160" w:hanging="180"/>
      </w:pPr>
    </w:lvl>
    <w:lvl w:ilvl="3" w:tplc="62D645D6">
      <w:start w:val="1"/>
      <w:numFmt w:val="decimal"/>
      <w:lvlText w:val="%4."/>
      <w:lvlJc w:val="left"/>
      <w:pPr>
        <w:ind w:left="2880" w:hanging="360"/>
      </w:pPr>
    </w:lvl>
    <w:lvl w:ilvl="4" w:tplc="AFCE12C4">
      <w:start w:val="1"/>
      <w:numFmt w:val="lowerLetter"/>
      <w:lvlText w:val="%5."/>
      <w:lvlJc w:val="left"/>
      <w:pPr>
        <w:ind w:left="3600" w:hanging="360"/>
      </w:pPr>
    </w:lvl>
    <w:lvl w:ilvl="5" w:tplc="48068C26">
      <w:start w:val="1"/>
      <w:numFmt w:val="lowerRoman"/>
      <w:lvlText w:val="%6."/>
      <w:lvlJc w:val="right"/>
      <w:pPr>
        <w:ind w:left="4320" w:hanging="180"/>
      </w:pPr>
    </w:lvl>
    <w:lvl w:ilvl="6" w:tplc="228A557C">
      <w:start w:val="1"/>
      <w:numFmt w:val="decimal"/>
      <w:lvlText w:val="%7."/>
      <w:lvlJc w:val="left"/>
      <w:pPr>
        <w:ind w:left="5040" w:hanging="360"/>
      </w:pPr>
    </w:lvl>
    <w:lvl w:ilvl="7" w:tplc="F7982028">
      <w:start w:val="1"/>
      <w:numFmt w:val="lowerLetter"/>
      <w:lvlText w:val="%8."/>
      <w:lvlJc w:val="left"/>
      <w:pPr>
        <w:ind w:left="5760" w:hanging="360"/>
      </w:pPr>
    </w:lvl>
    <w:lvl w:ilvl="8" w:tplc="1EAE55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C"/>
    <w:rsid w:val="00046555"/>
    <w:rsid w:val="002E3515"/>
    <w:rsid w:val="00E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BAAD-F52F-417E-911D-05924E7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7C"/>
    <w:pPr>
      <w:ind w:left="720"/>
      <w:contextualSpacing/>
    </w:pPr>
  </w:style>
  <w:style w:type="paragraph" w:customStyle="1" w:styleId="Default">
    <w:name w:val="Default"/>
    <w:qFormat/>
    <w:rsid w:val="00E3577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2022-09-23T07:53:00Z</dcterms:created>
  <dcterms:modified xsi:type="dcterms:W3CDTF">2022-09-23T07:54:00Z</dcterms:modified>
</cp:coreProperties>
</file>