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1" w:rsidRDefault="00510BC1" w:rsidP="00510BC1">
      <w:pPr>
        <w:shd w:val="clear" w:color="auto" w:fill="FFFFFF"/>
        <w:spacing w:after="230" w:line="240" w:lineRule="auto"/>
        <w:jc w:val="center"/>
        <w:outlineLvl w:val="1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510BC1">
        <w:rPr>
          <w:rFonts w:ascii="Times New Roman" w:eastAsia="Times New Roman" w:hAnsi="Times New Roman" w:cs="Times New Roman"/>
          <w:sz w:val="31"/>
          <w:szCs w:val="31"/>
          <w:lang w:eastAsia="pl-PL"/>
        </w:rPr>
        <w:t>KLAUZULA INFORMACYJNA</w:t>
      </w:r>
    </w:p>
    <w:p w:rsidR="00510BC1" w:rsidRPr="00510BC1" w:rsidRDefault="00510BC1" w:rsidP="00510BC1">
      <w:pPr>
        <w:shd w:val="clear" w:color="auto" w:fill="FFFFFF"/>
        <w:spacing w:after="230" w:line="240" w:lineRule="auto"/>
        <w:jc w:val="center"/>
        <w:outlineLvl w:val="1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510BC1" w:rsidRDefault="00510BC1" w:rsidP="00620636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Na podstawie art. 13 Rozporządzenia Parlamentu Europ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ejskiego i Rady (UE) 2016/679 z 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dnia 27 kwietnia 2016 r. w sprawie ochr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ony osób fizycznych w związku z 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przetwarzaniem danych osobowych i w sprawie swobodnego przepływu takich danych oraz uchylenia dyrektywy 95/46/WE (ogólne rozporządzenie o ochronie danych), </w:t>
      </w:r>
      <w:proofErr w:type="spellStart"/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publ</w:t>
      </w:r>
      <w:proofErr w:type="spellEnd"/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. Dz. Urz. UE L N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 119, s. 1 informujemy, iż: </w:t>
      </w:r>
    </w:p>
    <w:p w:rsidR="00510BC1" w:rsidRDefault="00510BC1" w:rsidP="00510BC1">
      <w:pPr>
        <w:pStyle w:val="Akapitzlist"/>
        <w:numPr>
          <w:ilvl w:val="0"/>
          <w:numId w:val="1"/>
        </w:numPr>
        <w:shd w:val="clear" w:color="auto" w:fill="FFFFFF"/>
        <w:spacing w:after="23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Administratorem Pani/Pana danych osobowych jest Szkoła Podstawowa w 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Brniu Osuchowskim, 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(adres 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Breń Osuchowski 64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, 39-30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4 Czermin, tel.17 774143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0)</w:t>
      </w:r>
    </w:p>
    <w:p w:rsidR="00510BC1" w:rsidRDefault="00510BC1" w:rsidP="00510BC1">
      <w:pPr>
        <w:pStyle w:val="Akapitzlist"/>
        <w:numPr>
          <w:ilvl w:val="0"/>
          <w:numId w:val="1"/>
        </w:numPr>
        <w:shd w:val="clear" w:color="auto" w:fill="FFFFFF"/>
        <w:spacing w:after="23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W sprawach z zakresu ochrony danych osobowych mogą Państwo kontaktować się z Inspektorem Ochrony Danych pod adresem e-mail: </w:t>
      </w:r>
      <w:hyperlink r:id="rId5" w:history="1">
        <w:r w:rsidRPr="00510BC1">
          <w:rPr>
            <w:rFonts w:ascii="Times New Roman" w:eastAsia="Times New Roman" w:hAnsi="Times New Roman" w:cs="Times New Roman"/>
            <w:sz w:val="25"/>
            <w:u w:val="single"/>
            <w:lang w:eastAsia="pl-PL"/>
          </w:rPr>
          <w:t>inspektor@cbi24.pl</w:t>
        </w:r>
      </w:hyperlink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510BC1" w:rsidRDefault="00510BC1" w:rsidP="00510BC1">
      <w:pPr>
        <w:pStyle w:val="Akapitzlist"/>
        <w:numPr>
          <w:ilvl w:val="0"/>
          <w:numId w:val="1"/>
        </w:numPr>
        <w:shd w:val="clear" w:color="auto" w:fill="FFFFFF"/>
        <w:spacing w:after="23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Dane osobowe będą przetwarzane w celu realizacji obowiązków prawnych ciążących na Administratorze.</w:t>
      </w:r>
    </w:p>
    <w:p w:rsidR="00510BC1" w:rsidRDefault="00510BC1" w:rsidP="00510BC1">
      <w:pPr>
        <w:pStyle w:val="Akapitzlist"/>
        <w:numPr>
          <w:ilvl w:val="0"/>
          <w:numId w:val="1"/>
        </w:numPr>
        <w:shd w:val="clear" w:color="auto" w:fill="FFFFFF"/>
        <w:spacing w:after="23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Dane osobowe będą przetwarzane przez okres nie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zbędny do realizacji ww. celu z 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uwzględnieniem okresów przechowywania określonych w przepisach odrębnych, w tym przepisów archiwalnych.</w:t>
      </w:r>
    </w:p>
    <w:p w:rsidR="00510BC1" w:rsidRDefault="00510BC1" w:rsidP="00510BC1">
      <w:pPr>
        <w:pStyle w:val="Akapitzlist"/>
        <w:numPr>
          <w:ilvl w:val="0"/>
          <w:numId w:val="1"/>
        </w:numPr>
        <w:shd w:val="clear" w:color="auto" w:fill="FFFFFF"/>
        <w:spacing w:after="23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Podstawą prawną przetwarzania danych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jest art. 6 ust. 1 lit. c) ww. 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Rozporządzenia.</w:t>
      </w:r>
    </w:p>
    <w:p w:rsidR="00510BC1" w:rsidRDefault="00510BC1" w:rsidP="00510BC1">
      <w:pPr>
        <w:pStyle w:val="Akapitzlist"/>
        <w:numPr>
          <w:ilvl w:val="0"/>
          <w:numId w:val="1"/>
        </w:numPr>
        <w:shd w:val="clear" w:color="auto" w:fill="FFFFFF"/>
        <w:spacing w:after="23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Dane osobowe nie będą przekazywane odbiorcom.</w:t>
      </w:r>
    </w:p>
    <w:p w:rsidR="00510BC1" w:rsidRDefault="00510BC1" w:rsidP="00510BC1">
      <w:pPr>
        <w:pStyle w:val="Akapitzlist"/>
        <w:numPr>
          <w:ilvl w:val="0"/>
          <w:numId w:val="1"/>
        </w:numPr>
        <w:shd w:val="clear" w:color="auto" w:fill="FFFFFF"/>
        <w:spacing w:after="230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Osoba, której dane dotyczą ma prawo do:</w:t>
      </w:r>
    </w:p>
    <w:p w:rsidR="00510BC1" w:rsidRDefault="00510BC1" w:rsidP="00510BC1">
      <w:pPr>
        <w:pStyle w:val="Akapitzlist"/>
        <w:numPr>
          <w:ilvl w:val="0"/>
          <w:numId w:val="3"/>
        </w:numPr>
        <w:shd w:val="clear" w:color="auto" w:fill="FFFFFF"/>
        <w:spacing w:after="230"/>
        <w:ind w:left="709" w:hanging="42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dostępu do treści swoich danych oraz możliwości ich poprawiania, sprostowania, ograniczenia przetwarzania oraz do przenosz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enia swoich danych, a także – w </w:t>
      </w: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przypadkach przewidzianych prawem – prawo do usunięcia danych i prawo do wniesienia sprzeciwu wobec przetwarzania Państwa danych.</w:t>
      </w:r>
    </w:p>
    <w:p w:rsidR="00620636" w:rsidRDefault="00510BC1" w:rsidP="00510BC1">
      <w:pPr>
        <w:pStyle w:val="Akapitzlist"/>
        <w:numPr>
          <w:ilvl w:val="0"/>
          <w:numId w:val="3"/>
        </w:numPr>
        <w:shd w:val="clear" w:color="auto" w:fill="FFFFFF"/>
        <w:spacing w:after="230"/>
        <w:ind w:left="709" w:hanging="425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10BC1">
        <w:rPr>
          <w:rFonts w:ascii="Times New Roman" w:eastAsia="Times New Roman" w:hAnsi="Times New Roman" w:cs="Times New Roman"/>
          <w:sz w:val="25"/>
          <w:szCs w:val="25"/>
          <w:lang w:eastAsia="pl-PL"/>
        </w:rPr>
        <w:t>wniesienia skargi do organu nadzorczego w przypadku gdy przetwarzanie danych odbywa się z naruszeniem przepisów powyższego rozporządzenia tj. Prezesa Ochrony Danych Osobowych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, ul. Stawki 2, 00-193 Warszawa</w:t>
      </w:r>
    </w:p>
    <w:p w:rsidR="00510BC1" w:rsidRPr="00620636" w:rsidRDefault="00510BC1" w:rsidP="00620636">
      <w:pPr>
        <w:shd w:val="clear" w:color="auto" w:fill="FFFFFF"/>
        <w:spacing w:after="230"/>
        <w:ind w:left="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 w:rsid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t. 22 ogólnego rozporządzenia o </w:t>
      </w:r>
      <w:r w:rsidRPr="00620636">
        <w:rPr>
          <w:rFonts w:ascii="Times New Roman" w:eastAsia="Times New Roman" w:hAnsi="Times New Roman" w:cs="Times New Roman"/>
          <w:sz w:val="25"/>
          <w:szCs w:val="25"/>
          <w:lang w:eastAsia="pl-PL"/>
        </w:rPr>
        <w:t>ochronie danych osobowych.</w:t>
      </w:r>
    </w:p>
    <w:p w:rsidR="00DC5842" w:rsidRPr="00510BC1" w:rsidRDefault="00DC5842" w:rsidP="00510BC1">
      <w:pPr>
        <w:rPr>
          <w:rFonts w:ascii="Times New Roman" w:hAnsi="Times New Roman" w:cs="Times New Roman"/>
        </w:rPr>
      </w:pPr>
    </w:p>
    <w:sectPr w:rsidR="00DC5842" w:rsidRPr="00510BC1" w:rsidSect="00DC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F36"/>
    <w:multiLevelType w:val="hybridMultilevel"/>
    <w:tmpl w:val="91060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167D26"/>
    <w:multiLevelType w:val="multilevel"/>
    <w:tmpl w:val="BBB0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6570C"/>
    <w:multiLevelType w:val="multilevel"/>
    <w:tmpl w:val="8402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10BC1"/>
    <w:rsid w:val="002A3FE5"/>
    <w:rsid w:val="00510BC1"/>
    <w:rsid w:val="00620636"/>
    <w:rsid w:val="007D5294"/>
    <w:rsid w:val="00C258A2"/>
    <w:rsid w:val="00CE5020"/>
    <w:rsid w:val="00CF1094"/>
    <w:rsid w:val="00D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42"/>
  </w:style>
  <w:style w:type="paragraph" w:styleId="Nagwek1">
    <w:name w:val="heading 1"/>
    <w:basedOn w:val="Normalny"/>
    <w:link w:val="Nagwek1Znak"/>
    <w:uiPriority w:val="9"/>
    <w:qFormat/>
    <w:rsid w:val="00510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1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B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B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BC1"/>
    <w:rPr>
      <w:color w:val="0000FF"/>
      <w:u w:val="single"/>
    </w:rPr>
  </w:style>
  <w:style w:type="paragraph" w:customStyle="1" w:styleId="has-text-align-left">
    <w:name w:val="has-text-align-left"/>
    <w:basedOn w:val="Normalny"/>
    <w:rsid w:val="0051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6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4</cp:revision>
  <dcterms:created xsi:type="dcterms:W3CDTF">2021-08-20T12:46:00Z</dcterms:created>
  <dcterms:modified xsi:type="dcterms:W3CDTF">2021-08-23T09:49:00Z</dcterms:modified>
</cp:coreProperties>
</file>